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56400" w14:textId="77777777" w:rsidR="007F7DB1" w:rsidRPr="00A42A7D" w:rsidRDefault="007F7DB1" w:rsidP="007F7DB1">
      <w:pPr>
        <w:widowControl w:val="0"/>
        <w:autoSpaceDE w:val="0"/>
        <w:autoSpaceDN w:val="0"/>
        <w:spacing w:after="0" w:line="240" w:lineRule="auto"/>
        <w:ind w:left="3353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 w:rsidRPr="00A42A7D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Multidisciplinary</w:t>
      </w:r>
      <w:r w:rsidRPr="00A42A7D">
        <w:rPr>
          <w:rFonts w:ascii="Times New Roman" w:eastAsia="Times New Roman" w:hAnsi="Times New Roman" w:cs="Times New Roman"/>
          <w:b/>
          <w:spacing w:val="-2"/>
          <w:sz w:val="28"/>
          <w:szCs w:val="24"/>
          <w:lang w:val="en-US"/>
        </w:rPr>
        <w:t xml:space="preserve"> </w:t>
      </w:r>
      <w:r w:rsidRPr="00A42A7D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Course</w:t>
      </w:r>
    </w:p>
    <w:p w14:paraId="089A274E" w14:textId="77777777" w:rsidR="007F7DB1" w:rsidRPr="006C0EAD" w:rsidRDefault="007F7DB1" w:rsidP="007F7D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IV SEMESTER - </w:t>
      </w:r>
      <w:r w:rsidRPr="006C0EAD">
        <w:rPr>
          <w:rFonts w:ascii="Times New Roman" w:eastAsia="Times New Roman" w:hAnsi="Times New Roman" w:cs="Times New Roman"/>
          <w:b/>
          <w:sz w:val="24"/>
          <w:lang w:val="en-US"/>
        </w:rPr>
        <w:t>BASIC</w:t>
      </w:r>
      <w:r w:rsidRPr="006C0EAD">
        <w:rPr>
          <w:rFonts w:ascii="Times New Roman" w:eastAsia="Times New Roman" w:hAnsi="Times New Roman" w:cs="Times New Roman"/>
          <w:b/>
          <w:spacing w:val="-2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b/>
          <w:sz w:val="24"/>
          <w:lang w:val="en-US"/>
        </w:rPr>
        <w:t>STATISTICS</w:t>
      </w:r>
    </w:p>
    <w:p w14:paraId="1CE29615" w14:textId="77777777" w:rsidR="007F7DB1" w:rsidRPr="006C0EAD" w:rsidRDefault="007F7DB1" w:rsidP="007F7DB1">
      <w:pPr>
        <w:widowControl w:val="0"/>
        <w:tabs>
          <w:tab w:val="left" w:pos="6639"/>
        </w:tabs>
        <w:autoSpaceDE w:val="0"/>
        <w:autoSpaceDN w:val="0"/>
        <w:spacing w:before="135" w:after="0" w:line="240" w:lineRule="auto"/>
        <w:ind w:right="86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7E516" wp14:editId="51FC2261">
                <wp:simplePos x="0" y="0"/>
                <wp:positionH relativeFrom="page">
                  <wp:posOffset>1346200</wp:posOffset>
                </wp:positionH>
                <wp:positionV relativeFrom="paragraph">
                  <wp:posOffset>244475</wp:posOffset>
                </wp:positionV>
                <wp:extent cx="4882515" cy="7620"/>
                <wp:effectExtent l="3175" t="4445" r="635" b="0"/>
                <wp:wrapNone/>
                <wp:docPr id="101056155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25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6EB4A" id="Rectangle 41" o:spid="_x0000_s1026" style="position:absolute;margin-left:106pt;margin-top:19.25pt;width:384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Credits:</w:t>
      </w:r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</w:t>
      </w:r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hrs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/week</w:t>
      </w:r>
    </w:p>
    <w:p w14:paraId="3BA466B1" w14:textId="77777777" w:rsidR="007F7DB1" w:rsidRPr="006C0EAD" w:rsidRDefault="007F7DB1" w:rsidP="007F7DB1">
      <w:pPr>
        <w:widowControl w:val="0"/>
        <w:autoSpaceDE w:val="0"/>
        <w:autoSpaceDN w:val="0"/>
        <w:spacing w:before="137" w:after="0" w:line="276" w:lineRule="auto"/>
        <w:ind w:right="97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Objective:</w:t>
      </w:r>
      <w:r w:rsidRPr="006C0EAD">
        <w:rPr>
          <w:rFonts w:ascii="Times New Roman" w:eastAsia="Times New Roman" w:hAnsi="Times New Roman" w:cs="Times New Roman"/>
          <w:i/>
          <w:spacing w:val="59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6C0EAD">
        <w:rPr>
          <w:rFonts w:ascii="Times New Roman" w:eastAsia="Times New Roman" w:hAnsi="Times New Roman" w:cs="Times New Roman"/>
          <w:spacing w:val="50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provide</w:t>
      </w:r>
      <w:r w:rsidRPr="006C0EAD">
        <w:rPr>
          <w:rFonts w:ascii="Times New Roman" w:eastAsia="Times New Roman" w:hAnsi="Times New Roman" w:cs="Times New Roman"/>
          <w:spacing w:val="54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basic</w:t>
      </w:r>
      <w:r w:rsidRPr="006C0EAD">
        <w:rPr>
          <w:rFonts w:ascii="Times New Roman" w:eastAsia="Times New Roman" w:hAnsi="Times New Roman" w:cs="Times New Roman"/>
          <w:spacing w:val="5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understating</w:t>
      </w:r>
      <w:r w:rsidRPr="006C0EAD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general</w:t>
      </w:r>
      <w:r w:rsidRPr="006C0EAD">
        <w:rPr>
          <w:rFonts w:ascii="Times New Roman" w:eastAsia="Times New Roman" w:hAnsi="Times New Roman" w:cs="Times New Roman"/>
          <w:spacing w:val="5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statistical</w:t>
      </w:r>
      <w:r w:rsidRPr="006C0EAD">
        <w:rPr>
          <w:rFonts w:ascii="Times New Roman" w:eastAsia="Times New Roman" w:hAnsi="Times New Roman" w:cs="Times New Roman"/>
          <w:spacing w:val="5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tools</w:t>
      </w:r>
      <w:r w:rsidRPr="006C0EAD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their</w:t>
      </w:r>
      <w:r w:rsidRPr="006C0EAD">
        <w:rPr>
          <w:rFonts w:ascii="Times New Roman" w:eastAsia="Times New Roman" w:hAnsi="Times New Roman" w:cs="Times New Roman"/>
          <w:spacing w:val="1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elementary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applications</w:t>
      </w:r>
      <w:r w:rsidRPr="006C0EAD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6C0EA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create</w:t>
      </w:r>
      <w:r w:rsidRPr="006C0EA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awareness</w:t>
      </w:r>
      <w:r w:rsidRPr="006C0EAD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r w:rsidRPr="006C0EAD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Indian</w:t>
      </w:r>
      <w:r w:rsidRPr="006C0EA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Statistical</w:t>
      </w:r>
      <w:r w:rsidRPr="006C0EAD">
        <w:rPr>
          <w:rFonts w:ascii="Times New Roman" w:eastAsia="Times New Roman" w:hAnsi="Times New Roman" w:cs="Times New Roman"/>
          <w:spacing w:val="-1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System.</w:t>
      </w:r>
    </w:p>
    <w:p w14:paraId="2D045D95" w14:textId="77777777" w:rsidR="007F7DB1" w:rsidRPr="006C0EAD" w:rsidRDefault="007F7DB1" w:rsidP="007F7DB1">
      <w:pPr>
        <w:widowControl w:val="0"/>
        <w:autoSpaceDE w:val="0"/>
        <w:autoSpaceDN w:val="0"/>
        <w:spacing w:before="231" w:after="0" w:line="240" w:lineRule="auto"/>
        <w:ind w:left="1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Learning</w:t>
      </w:r>
      <w:r w:rsidRPr="006C0EA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outcomes</w:t>
      </w:r>
    </w:p>
    <w:p w14:paraId="1B86E955" w14:textId="77777777" w:rsidR="007F7DB1" w:rsidRPr="006C0EAD" w:rsidRDefault="007F7DB1" w:rsidP="007F7DB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US"/>
        </w:rPr>
      </w:pPr>
    </w:p>
    <w:p w14:paraId="21B2314E" w14:textId="77777777" w:rsidR="007F7DB1" w:rsidRPr="006C0EAD" w:rsidRDefault="007F7DB1" w:rsidP="007F7DB1">
      <w:pPr>
        <w:widowControl w:val="0"/>
        <w:autoSpaceDE w:val="0"/>
        <w:autoSpaceDN w:val="0"/>
        <w:spacing w:after="0" w:line="276" w:lineRule="auto"/>
        <w:ind w:left="780" w:right="102" w:hanging="6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Unit-I: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 understand the concept of Statistics and its merits and demerits. Distinguishing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primary and secondary data. Classification, Tabulation and Pictorial representation of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data.</w:t>
      </w:r>
    </w:p>
    <w:p w14:paraId="4C1A457E" w14:textId="77777777" w:rsidR="007F7DB1" w:rsidRPr="006C0EAD" w:rsidRDefault="007F7DB1" w:rsidP="007F7DB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6E8C98B" w14:textId="77777777" w:rsidR="007F7DB1" w:rsidRPr="006C0EAD" w:rsidRDefault="007F7DB1" w:rsidP="007F7DB1">
      <w:pPr>
        <w:widowControl w:val="0"/>
        <w:autoSpaceDE w:val="0"/>
        <w:autoSpaceDN w:val="0"/>
        <w:spacing w:after="0" w:line="278" w:lineRule="auto"/>
        <w:ind w:left="840" w:right="422" w:hanging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Unit - II: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 understand the basic nature of data and how a single value describes the entire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data set.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Measuring the degree of departure of a distribution from symmetry 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gram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reveals</w:t>
      </w:r>
      <w:proofErr w:type="gramEnd"/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direction of 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scatterdness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of the</w:t>
      </w:r>
      <w:r w:rsidRPr="006C0EA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items.</w:t>
      </w:r>
    </w:p>
    <w:p w14:paraId="4B889A02" w14:textId="77777777" w:rsidR="007F7DB1" w:rsidRPr="006C0EAD" w:rsidRDefault="007F7DB1" w:rsidP="007F7DB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28927A0" w14:textId="77777777" w:rsidR="007F7DB1" w:rsidRPr="006C0EAD" w:rsidRDefault="007F7DB1" w:rsidP="007F7DB1">
      <w:pPr>
        <w:widowControl w:val="0"/>
        <w:autoSpaceDE w:val="0"/>
        <w:autoSpaceDN w:val="0"/>
        <w:spacing w:after="0" w:line="278" w:lineRule="auto"/>
        <w:ind w:left="1200" w:right="228" w:hanging="10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Unit - III: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 understand the spread of the data and to draw conclusions from the comparison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averages.</w:t>
      </w:r>
    </w:p>
    <w:p w14:paraId="72C20A5A" w14:textId="77777777" w:rsidR="007F7DB1" w:rsidRPr="006C0EAD" w:rsidRDefault="007F7DB1" w:rsidP="007F7DB1">
      <w:pPr>
        <w:widowControl w:val="0"/>
        <w:autoSpaceDE w:val="0"/>
        <w:autoSpaceDN w:val="0"/>
        <w:spacing w:after="0" w:line="276" w:lineRule="auto"/>
        <w:ind w:left="1200" w:right="30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 understand the concept of correlation and regression and to learn the degree of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association between two variables and establishing relationship between the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variables.</w:t>
      </w:r>
    </w:p>
    <w:p w14:paraId="191407BF" w14:textId="77777777" w:rsidR="007F7DB1" w:rsidRPr="006C0EAD" w:rsidRDefault="007F7DB1" w:rsidP="007F7DB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14:paraId="3079F757" w14:textId="77777777" w:rsidR="007F7DB1" w:rsidRPr="006C0EAD" w:rsidRDefault="007F7DB1" w:rsidP="007F7DB1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Unit</w:t>
      </w:r>
      <w:r w:rsidRPr="006C0EAD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6C0EA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Meaning,</w:t>
      </w:r>
      <w:r w:rsidRPr="006C0EA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scope</w:t>
      </w:r>
      <w:r w:rsidRPr="006C0EA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limitations</w:t>
      </w:r>
      <w:r w:rsidRPr="006C0EA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Statistics</w:t>
      </w:r>
    </w:p>
    <w:p w14:paraId="52128CFC" w14:textId="77777777" w:rsidR="007F7DB1" w:rsidRPr="006C0EAD" w:rsidRDefault="007F7DB1" w:rsidP="007F7DB1">
      <w:pPr>
        <w:widowControl w:val="0"/>
        <w:tabs>
          <w:tab w:val="left" w:pos="2424"/>
          <w:tab w:val="left" w:pos="2878"/>
          <w:tab w:val="left" w:pos="3694"/>
          <w:tab w:val="left" w:pos="4830"/>
          <w:tab w:val="left" w:pos="5475"/>
          <w:tab w:val="left" w:pos="6963"/>
          <w:tab w:val="left" w:pos="8740"/>
        </w:tabs>
        <w:autoSpaceDE w:val="0"/>
        <w:autoSpaceDN w:val="0"/>
        <w:spacing w:before="50" w:after="0" w:line="276" w:lineRule="auto"/>
        <w:ind w:left="1020" w:right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Collection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  <w:t>of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  <w:t>data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Primary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and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Secondary,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Classification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and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Tabulation,</w:t>
      </w:r>
      <w:r w:rsidRPr="006C0EA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Construction of</w:t>
      </w:r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frequency</w:t>
      </w:r>
      <w:r w:rsidRPr="006C0EA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distribution.</w:t>
      </w:r>
    </w:p>
    <w:p w14:paraId="2CB78B38" w14:textId="77777777" w:rsidR="007F7DB1" w:rsidRPr="006C0EAD" w:rsidRDefault="007F7DB1" w:rsidP="007F7DB1">
      <w:pPr>
        <w:widowControl w:val="0"/>
        <w:autoSpaceDE w:val="0"/>
        <w:autoSpaceDN w:val="0"/>
        <w:spacing w:before="40" w:after="0" w:line="240" w:lineRule="auto"/>
        <w:ind w:left="1020"/>
        <w:rPr>
          <w:rFonts w:ascii="Times New Roman" w:eastAsia="Times New Roman" w:hAnsi="Times New Roman" w:cs="Times New Roman"/>
          <w:sz w:val="24"/>
          <w:lang w:val="en-US"/>
        </w:rPr>
      </w:pPr>
      <w:r w:rsidRPr="006C0EAD">
        <w:rPr>
          <w:rFonts w:ascii="Times New Roman" w:eastAsia="Times New Roman" w:hAnsi="Times New Roman" w:cs="Times New Roman"/>
          <w:i/>
          <w:sz w:val="24"/>
          <w:lang w:val="en-US"/>
        </w:rPr>
        <w:t>Graphical</w:t>
      </w:r>
      <w:r w:rsidRPr="006C0EAD">
        <w:rPr>
          <w:rFonts w:ascii="Times New Roman" w:eastAsia="Times New Roman" w:hAnsi="Times New Roman" w:cs="Times New Roman"/>
          <w:i/>
          <w:spacing w:val="-4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lang w:val="en-US"/>
        </w:rPr>
        <w:t>Representation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:</w:t>
      </w:r>
      <w:r w:rsidRPr="006C0EA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Histogram,</w:t>
      </w:r>
      <w:r w:rsidRPr="006C0EA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Bar,</w:t>
      </w:r>
      <w:r w:rsidRPr="006C0EAD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Pie</w:t>
      </w:r>
      <w:r w:rsidRPr="006C0EA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Frequency</w:t>
      </w:r>
      <w:r w:rsidRPr="006C0EAD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polygon.</w:t>
      </w:r>
    </w:p>
    <w:p w14:paraId="1864BDDC" w14:textId="77777777" w:rsidR="007F7DB1" w:rsidRPr="006C0EAD" w:rsidRDefault="007F7DB1" w:rsidP="007F7DB1">
      <w:pPr>
        <w:widowControl w:val="0"/>
        <w:autoSpaceDE w:val="0"/>
        <w:autoSpaceDN w:val="0"/>
        <w:spacing w:before="53" w:after="0" w:line="240" w:lineRule="auto"/>
        <w:ind w:right="318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(8hrs)</w:t>
      </w:r>
    </w:p>
    <w:p w14:paraId="6BD46494" w14:textId="77777777" w:rsidR="007F7DB1" w:rsidRPr="006C0EAD" w:rsidRDefault="007F7DB1" w:rsidP="007F7DB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E2382CB" w14:textId="77777777" w:rsidR="007F7DB1" w:rsidRPr="006C0EAD" w:rsidRDefault="007F7DB1" w:rsidP="007F7DB1">
      <w:pPr>
        <w:widowControl w:val="0"/>
        <w:tabs>
          <w:tab w:val="left" w:pos="8041"/>
        </w:tabs>
        <w:autoSpaceDE w:val="0"/>
        <w:autoSpaceDN w:val="0"/>
        <w:spacing w:after="0" w:line="276" w:lineRule="auto"/>
        <w:ind w:left="1020" w:right="216" w:hanging="9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Unit</w:t>
      </w:r>
      <w:r w:rsidRPr="006C0EA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Measures</w:t>
      </w:r>
      <w:r w:rsidRPr="006C0EA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Central</w:t>
      </w:r>
      <w:r w:rsidRPr="006C0EAD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Tendency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Features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good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average,</w:t>
      </w:r>
      <w:r w:rsidRPr="006C0EAD">
        <w:rPr>
          <w:rFonts w:ascii="Times New Roman" w:eastAsia="Times New Roman" w:hAnsi="Times New Roman" w:cs="Times New Roman"/>
          <w:spacing w:val="60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Arithmetic</w:t>
      </w:r>
      <w:r w:rsidRPr="006C0EAD">
        <w:rPr>
          <w:rFonts w:ascii="Times New Roman" w:eastAsia="Times New Roman" w:hAnsi="Times New Roman" w:cs="Times New Roman"/>
          <w:spacing w:val="60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Mean,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Median,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Mode.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Empirical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relationship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between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Mean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Median and Mode 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skewness</w:t>
      </w:r>
      <w:r w:rsidRPr="006C0EAD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based</w:t>
      </w:r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central</w:t>
      </w:r>
      <w:r w:rsidRPr="006C0EA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values.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(8hrs)</w:t>
      </w:r>
    </w:p>
    <w:p w14:paraId="435D777E" w14:textId="77777777" w:rsidR="007F7DB1" w:rsidRPr="006C0EAD" w:rsidRDefault="007F7DB1" w:rsidP="007F7DB1">
      <w:pPr>
        <w:widowControl w:val="0"/>
        <w:tabs>
          <w:tab w:val="left" w:pos="8041"/>
        </w:tabs>
        <w:autoSpaceDE w:val="0"/>
        <w:autoSpaceDN w:val="0"/>
        <w:spacing w:before="200" w:after="0" w:line="276" w:lineRule="auto"/>
        <w:ind w:left="1020" w:right="215" w:hanging="9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Unit III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Measures of Dispersion: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Range, Quartile </w:t>
      </w:r>
      <w:proofErr w:type="gram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Deviation(</w:t>
      </w:r>
      <w:proofErr w:type="gram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QD), Mean Deviation(MD),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Variance,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Standard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Deviation(SD),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relationship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between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QD,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MD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SD.Familiarizationof</w:t>
      </w:r>
      <w:proofErr w:type="spellEnd"/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concepts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relating to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Correlation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60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Linear Regression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line.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(8hrs)</w:t>
      </w:r>
    </w:p>
    <w:p w14:paraId="73BDFD21" w14:textId="77777777" w:rsidR="007F7DB1" w:rsidRPr="006C0EAD" w:rsidRDefault="007F7DB1" w:rsidP="007F7DB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val="en-US"/>
        </w:rPr>
        <w:sectPr w:rsidR="007F7DB1" w:rsidRPr="006C0EAD" w:rsidSect="007F7DB1">
          <w:pgSz w:w="11920" w:h="16850"/>
          <w:pgMar w:top="1440" w:right="1440" w:bottom="1440" w:left="1440" w:header="720" w:footer="720" w:gutter="0"/>
          <w:cols w:space="720"/>
        </w:sectPr>
      </w:pPr>
    </w:p>
    <w:p w14:paraId="5AA4CB74" w14:textId="77777777" w:rsidR="007F7DB1" w:rsidRPr="006C0EAD" w:rsidRDefault="007F7DB1" w:rsidP="007F7DB1">
      <w:pPr>
        <w:widowControl w:val="0"/>
        <w:autoSpaceDE w:val="0"/>
        <w:autoSpaceDN w:val="0"/>
        <w:spacing w:before="62"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Books</w:t>
      </w:r>
      <w:r w:rsidRPr="006C0EAD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r w:rsidRPr="006C0EAD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Study:</w:t>
      </w:r>
    </w:p>
    <w:p w14:paraId="7F1E13B4" w14:textId="77777777" w:rsidR="007F7DB1" w:rsidRPr="006C0EAD" w:rsidRDefault="007F7DB1" w:rsidP="007F7DB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  <w:lang w:val="en-US"/>
        </w:rPr>
      </w:pPr>
    </w:p>
    <w:p w14:paraId="3FE6D62E" w14:textId="77777777" w:rsidR="007F7DB1" w:rsidRPr="006C0EAD" w:rsidRDefault="007F7DB1" w:rsidP="007F7DB1">
      <w:pPr>
        <w:widowControl w:val="0"/>
        <w:numPr>
          <w:ilvl w:val="0"/>
          <w:numId w:val="1"/>
        </w:numPr>
        <w:tabs>
          <w:tab w:val="left" w:pos="361"/>
        </w:tabs>
        <w:autoSpaceDE w:val="0"/>
        <w:autoSpaceDN w:val="0"/>
        <w:spacing w:after="0" w:line="240" w:lineRule="auto"/>
        <w:ind w:right="549" w:firstLine="0"/>
        <w:rPr>
          <w:rFonts w:ascii="Times New Roman" w:eastAsia="Times New Roman" w:hAnsi="Times New Roman" w:cs="Times New Roman"/>
          <w:color w:val="111111"/>
          <w:sz w:val="24"/>
          <w:lang w:val="en-US"/>
        </w:rPr>
      </w:pPr>
      <w:r w:rsidRPr="006C0EAD">
        <w:rPr>
          <w:rFonts w:ascii="Times New Roman" w:eastAsia="Times New Roman" w:hAnsi="Times New Roman" w:cs="Times New Roman"/>
          <w:color w:val="111111"/>
          <w:sz w:val="24"/>
          <w:lang w:val="en-US"/>
        </w:rPr>
        <w:t>Statistics (Theory, Methods, Application) D C Sancheti, V K Kapoor, Sultan Chand and</w:t>
      </w:r>
      <w:r w:rsidRPr="006C0EAD">
        <w:rPr>
          <w:rFonts w:ascii="Times New Roman" w:eastAsia="Times New Roman" w:hAnsi="Times New Roman" w:cs="Times New Roman"/>
          <w:color w:val="111111"/>
          <w:spacing w:val="-57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color w:val="111111"/>
          <w:sz w:val="24"/>
          <w:lang w:val="en-US"/>
        </w:rPr>
        <w:t>Sons,</w:t>
      </w:r>
      <w:r w:rsidRPr="006C0EAD">
        <w:rPr>
          <w:rFonts w:ascii="Times New Roman" w:eastAsia="Times New Roman" w:hAnsi="Times New Roman" w:cs="Times New Roman"/>
          <w:color w:val="111111"/>
          <w:spacing w:val="-3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color w:val="111111"/>
          <w:sz w:val="24"/>
          <w:lang w:val="en-US"/>
        </w:rPr>
        <w:t>New Delhi</w:t>
      </w:r>
    </w:p>
    <w:p w14:paraId="15B36ADF" w14:textId="77777777" w:rsidR="007F7DB1" w:rsidRPr="006C0EAD" w:rsidRDefault="007F7DB1" w:rsidP="007F7D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F179D6B" w14:textId="77777777" w:rsidR="007F7DB1" w:rsidRPr="006C0EAD" w:rsidRDefault="007F7DB1" w:rsidP="007F7DB1">
      <w:pPr>
        <w:widowControl w:val="0"/>
        <w:numPr>
          <w:ilvl w:val="0"/>
          <w:numId w:val="1"/>
        </w:numPr>
        <w:tabs>
          <w:tab w:val="left" w:pos="361"/>
        </w:tabs>
        <w:autoSpaceDE w:val="0"/>
        <w:autoSpaceDN w:val="0"/>
        <w:spacing w:after="0" w:line="240" w:lineRule="auto"/>
        <w:ind w:left="360" w:hanging="243"/>
        <w:rPr>
          <w:rFonts w:ascii="Times New Roman" w:eastAsia="Times New Roman" w:hAnsi="Times New Roman" w:cs="Times New Roman"/>
          <w:sz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lang w:val="en-US"/>
        </w:rPr>
        <w:t>Statistical</w:t>
      </w:r>
      <w:r w:rsidRPr="006C0EA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Methods,</w:t>
      </w:r>
      <w:r w:rsidRPr="006C0EA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S.P.</w:t>
      </w:r>
      <w:r w:rsidRPr="006C0EA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Gupta,</w:t>
      </w:r>
      <w:r w:rsidRPr="006C0EA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Sultan</w:t>
      </w:r>
      <w:r w:rsidRPr="006C0EA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Chand</w:t>
      </w:r>
      <w:r w:rsidRPr="006C0EA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Sons,</w:t>
      </w:r>
      <w:r w:rsidRPr="006C0EA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New</w:t>
      </w:r>
      <w:r w:rsidRPr="006C0EA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Delhi</w:t>
      </w:r>
    </w:p>
    <w:p w14:paraId="67FED262" w14:textId="77777777" w:rsidR="007F7DB1" w:rsidRPr="006C0EAD" w:rsidRDefault="007F7DB1" w:rsidP="007F7DB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5D9E281" w14:textId="77777777" w:rsidR="007F7DB1" w:rsidRPr="006C0EAD" w:rsidRDefault="007F7DB1" w:rsidP="007F7DB1">
      <w:pPr>
        <w:widowControl w:val="0"/>
        <w:numPr>
          <w:ilvl w:val="0"/>
          <w:numId w:val="1"/>
        </w:numPr>
        <w:tabs>
          <w:tab w:val="left" w:pos="361"/>
        </w:tabs>
        <w:autoSpaceDE w:val="0"/>
        <w:autoSpaceDN w:val="0"/>
        <w:spacing w:after="0" w:line="240" w:lineRule="auto"/>
        <w:ind w:left="360" w:hanging="243"/>
        <w:rPr>
          <w:rFonts w:ascii="Times New Roman" w:eastAsia="Times New Roman" w:hAnsi="Times New Roman" w:cs="Times New Roman"/>
          <w:sz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lang w:val="en-US"/>
        </w:rPr>
        <w:t>Statistics</w:t>
      </w:r>
      <w:r w:rsidRPr="006C0EAD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(Theory</w:t>
      </w:r>
      <w:r w:rsidRPr="006C0EAD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Practice) B.N</w:t>
      </w:r>
      <w:r w:rsidRPr="006C0EAD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Gupta,</w:t>
      </w:r>
      <w:r w:rsidRPr="006C0EAD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Sahitya</w:t>
      </w:r>
      <w:r w:rsidRPr="006C0EAD">
        <w:rPr>
          <w:rFonts w:ascii="Times New Roman" w:eastAsia="Times New Roman" w:hAnsi="Times New Roman" w:cs="Times New Roman"/>
          <w:spacing w:val="2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lang w:val="en-US"/>
        </w:rPr>
        <w:t>Bhavan, Agra</w:t>
      </w:r>
    </w:p>
    <w:p w14:paraId="02D32DBB" w14:textId="77777777" w:rsidR="007F7DB1" w:rsidRPr="006C0EAD" w:rsidRDefault="007F7DB1" w:rsidP="007F7D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14:paraId="7A8E219E" w14:textId="77777777" w:rsidR="007F7DB1" w:rsidRPr="006C0EAD" w:rsidRDefault="007F7DB1" w:rsidP="007F7DB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14:paraId="39AC9D91" w14:textId="77777777" w:rsidR="007F7DB1" w:rsidRPr="006C0EAD" w:rsidRDefault="007F7DB1" w:rsidP="007F7DB1">
      <w:pPr>
        <w:widowControl w:val="0"/>
        <w:autoSpaceDE w:val="0"/>
        <w:autoSpaceDN w:val="0"/>
        <w:spacing w:before="1" w:after="0" w:line="276" w:lineRule="auto"/>
        <w:ind w:left="120" w:right="30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0BFD594" wp14:editId="6A716FA5">
                <wp:simplePos x="0" y="0"/>
                <wp:positionH relativeFrom="page">
                  <wp:posOffset>914400</wp:posOffset>
                </wp:positionH>
                <wp:positionV relativeFrom="paragraph">
                  <wp:posOffset>965835</wp:posOffset>
                </wp:positionV>
                <wp:extent cx="3582035" cy="7620"/>
                <wp:effectExtent l="0" t="635" r="0" b="1270"/>
                <wp:wrapNone/>
                <wp:docPr id="122638698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2035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45043" id="Rectangle 40" o:spid="_x0000_s1026" style="position:absolute;margin-left:1in;margin-top:76.05pt;width:282.05pt;height: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" fillcolor="blue" stroked="f">
                <w10:wrap anchorx="page"/>
              </v:rect>
            </w:pict>
          </mc:Fallback>
        </mc:AlternateConten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Web sites for free download books for Statistics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hyperlink r:id="rId5">
        <w:r w:rsidRPr="006C0E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val="en-US"/>
          </w:rPr>
          <w:t>https://www.pdfdrive.com/introduction-to-statistics-books.htm</w:t>
        </w:r>
        <w:r w:rsidRPr="006C0EAD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/>
          </w:rPr>
          <w:t>l</w:t>
        </w:r>
      </w:hyperlink>
      <w:r w:rsidRPr="006C0EA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lang w:val="en-US"/>
        </w:rPr>
        <w:t xml:space="preserve"> </w:t>
      </w:r>
      <w:hyperlink r:id="rId6">
        <w:r w:rsidRPr="006C0EA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  <w:lang w:val="en-US"/>
          </w:rPr>
          <w:t>http://www.freebookcentre.net/SpecialCat/Free-Statistics-Books-</w:t>
        </w:r>
      </w:hyperlink>
      <w:r w:rsidRPr="006C0EAD">
        <w:rPr>
          <w:rFonts w:ascii="Times New Roman" w:eastAsia="Times New Roman" w:hAnsi="Times New Roman" w:cs="Times New Roman"/>
          <w:color w:val="0000FF"/>
          <w:spacing w:val="-57"/>
          <w:sz w:val="24"/>
          <w:szCs w:val="24"/>
          <w:lang w:val="en-US"/>
        </w:rPr>
        <w:t xml:space="preserve"> </w:t>
      </w:r>
      <w:hyperlink r:id="rId7">
        <w:r w:rsidRPr="006C0E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val="en-US"/>
          </w:rPr>
          <w:t>Download.htm</w:t>
        </w:r>
        <w:r w:rsidRPr="006C0EAD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/>
          </w:rPr>
          <w:t xml:space="preserve">l </w:t>
        </w:r>
      </w:hyperlink>
      <w:hyperlink r:id="rId8">
        <w:r w:rsidRPr="006C0E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val="en-US"/>
          </w:rPr>
          <w:t>https://bookboon.com/en/statistics-ebooks</w:t>
        </w:r>
      </w:hyperlink>
      <w:r w:rsidRPr="006C0EA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lang w:val="en-US"/>
        </w:rPr>
        <w:t xml:space="preserve"> </w:t>
      </w:r>
      <w:hyperlink r:id="rId9">
        <w:r w:rsidRPr="006C0EAD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/>
          </w:rPr>
          <w:t>http://onlinestatbook.com/Online_Statistics_Education.pdf</w:t>
        </w:r>
      </w:hyperlink>
    </w:p>
    <w:p w14:paraId="2E259520" w14:textId="77777777" w:rsidR="007F7DB1" w:rsidRPr="006C0EAD" w:rsidRDefault="007F7DB1" w:rsidP="007F7DB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6"/>
          <w:szCs w:val="24"/>
          <w:lang w:val="en-US"/>
        </w:rPr>
      </w:pPr>
    </w:p>
    <w:p w14:paraId="72D6B11B" w14:textId="77777777" w:rsidR="007F7DB1" w:rsidRPr="006C0EAD" w:rsidRDefault="007F7DB1" w:rsidP="007F7DB1">
      <w:pPr>
        <w:widowControl w:val="0"/>
        <w:autoSpaceDE w:val="0"/>
        <w:autoSpaceDN w:val="0"/>
        <w:spacing w:before="90" w:after="0" w:line="240" w:lineRule="auto"/>
        <w:ind w:left="1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Co-curricular</w:t>
      </w:r>
      <w:r w:rsidRPr="006C0EAD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activities:</w:t>
      </w:r>
    </w:p>
    <w:p w14:paraId="315559C3" w14:textId="77777777" w:rsidR="007F7DB1" w:rsidRPr="006C0EAD" w:rsidRDefault="007F7DB1" w:rsidP="007F7DB1">
      <w:pPr>
        <w:widowControl w:val="0"/>
        <w:autoSpaceDE w:val="0"/>
        <w:autoSpaceDN w:val="0"/>
        <w:spacing w:before="45" w:after="0" w:line="280" w:lineRule="auto"/>
        <w:ind w:left="120" w:right="642"/>
        <w:rPr>
          <w:rFonts w:ascii="Times New Roman" w:eastAsia="Times New Roman" w:hAnsi="Times New Roman" w:cs="Times New Roman"/>
          <w:i/>
          <w:sz w:val="24"/>
          <w:lang w:val="en-US"/>
        </w:rPr>
      </w:pPr>
      <w:r w:rsidRPr="006C0EAD">
        <w:rPr>
          <w:rFonts w:ascii="Times New Roman" w:eastAsia="Times New Roman" w:hAnsi="Times New Roman" w:cs="Times New Roman"/>
          <w:i/>
          <w:sz w:val="24"/>
          <w:lang w:val="en-US"/>
        </w:rPr>
        <w:t>Objective is to apply the theoretical concept to real life data which enhances the learning</w:t>
      </w:r>
      <w:r w:rsidRPr="006C0EAD">
        <w:rPr>
          <w:rFonts w:ascii="Times New Roman" w:eastAsia="Times New Roman" w:hAnsi="Times New Roman" w:cs="Times New Roman"/>
          <w:i/>
          <w:spacing w:val="-57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i/>
          <w:spacing w:val="-4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lang w:val="en-US"/>
        </w:rPr>
        <w:t>interpretation ability to the</w:t>
      </w:r>
      <w:r w:rsidRPr="006C0EAD">
        <w:rPr>
          <w:rFonts w:ascii="Times New Roman" w:eastAsia="Times New Roman" w:hAnsi="Times New Roman" w:cs="Times New Roman"/>
          <w:i/>
          <w:spacing w:val="-3"/>
          <w:sz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i/>
          <w:sz w:val="24"/>
          <w:lang w:val="en-US"/>
        </w:rPr>
        <w:t>current environment.</w:t>
      </w:r>
    </w:p>
    <w:p w14:paraId="3261588B" w14:textId="77777777" w:rsidR="007F7DB1" w:rsidRPr="006C0EAD" w:rsidRDefault="007F7DB1" w:rsidP="007F7DB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 w:val="23"/>
          <w:szCs w:val="24"/>
          <w:lang w:val="en-US"/>
        </w:rPr>
      </w:pPr>
    </w:p>
    <w:p w14:paraId="5B8EAA01" w14:textId="77777777" w:rsidR="007F7DB1" w:rsidRPr="006C0EAD" w:rsidRDefault="007F7DB1" w:rsidP="007F7DB1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CoCA</w:t>
      </w:r>
      <w:proofErr w:type="spellEnd"/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I: (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6C0EA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Collect primary</w:t>
      </w:r>
      <w:r w:rsidRPr="006C0EA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Pr="006C0EA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secondary</w:t>
      </w:r>
      <w:r w:rsidRPr="006C0EAD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data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establish frequency</w:t>
      </w:r>
      <w:r w:rsidRPr="006C0EAD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distribution.</w:t>
      </w:r>
    </w:p>
    <w:p w14:paraId="0B1CDC95" w14:textId="77777777" w:rsidR="007F7DB1" w:rsidRPr="006C0EAD" w:rsidRDefault="007F7DB1" w:rsidP="007F7DB1">
      <w:pPr>
        <w:widowControl w:val="0"/>
        <w:autoSpaceDE w:val="0"/>
        <w:autoSpaceDN w:val="0"/>
        <w:spacing w:before="46" w:after="0" w:line="276" w:lineRule="auto"/>
        <w:ind w:left="1320" w:right="422" w:hanging="3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(ii) Suitable pictorial/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Graphical</w:t>
      </w:r>
      <w:r w:rsidRPr="006C0EAD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representation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 established</w:t>
      </w:r>
      <w:r w:rsidRPr="006C0EA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frequency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distribution</w:t>
      </w:r>
    </w:p>
    <w:p w14:paraId="6D46E90A" w14:textId="77777777" w:rsidR="007F7DB1" w:rsidRPr="006C0EAD" w:rsidRDefault="007F7DB1" w:rsidP="007F7DB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4670537" w14:textId="77777777" w:rsidR="007F7DB1" w:rsidRPr="006C0EAD" w:rsidRDefault="007F7DB1" w:rsidP="007F7DB1">
      <w:pPr>
        <w:widowControl w:val="0"/>
        <w:autoSpaceDE w:val="0"/>
        <w:autoSpaceDN w:val="0"/>
        <w:spacing w:after="0" w:line="276" w:lineRule="auto"/>
        <w:ind w:left="1560" w:right="896" w:hanging="14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CoCA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II: (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Select the data and then calculate </w:t>
      </w:r>
      <w:proofErr w:type="spellStart"/>
      <w:proofErr w:type="gram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AM,Median</w:t>
      </w:r>
      <w:proofErr w:type="spellEnd"/>
      <w:proofErr w:type="gram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and Mode and interpret the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result.</w:t>
      </w:r>
    </w:p>
    <w:p w14:paraId="0F3FEE11" w14:textId="77777777" w:rsidR="007F7DB1" w:rsidRPr="006C0EAD" w:rsidRDefault="007F7DB1" w:rsidP="007F7DB1">
      <w:pPr>
        <w:widowControl w:val="0"/>
        <w:autoSpaceDE w:val="0"/>
        <w:autoSpaceDN w:val="0"/>
        <w:spacing w:before="1" w:after="0" w:line="278" w:lineRule="auto"/>
        <w:ind w:left="1560" w:right="333" w:hanging="6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(ii)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Calculate the skewness based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on central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values and interpret the degree of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departure of a distribution from symmetry and the direction of 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scatterdness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of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 items.</w:t>
      </w:r>
    </w:p>
    <w:p w14:paraId="229CC8E9" w14:textId="77777777" w:rsidR="007F7DB1" w:rsidRPr="006C0EAD" w:rsidRDefault="007F7DB1" w:rsidP="007F7DB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3D4581A" w14:textId="77777777" w:rsidR="007F7DB1" w:rsidRPr="006C0EAD" w:rsidRDefault="007F7DB1" w:rsidP="007F7DB1">
      <w:pPr>
        <w:widowControl w:val="0"/>
        <w:autoSpaceDE w:val="0"/>
        <w:autoSpaceDN w:val="0"/>
        <w:spacing w:after="0" w:line="276" w:lineRule="auto"/>
        <w:ind w:left="1560" w:right="397" w:hanging="14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CoCA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III: (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Calculate the dispersion values of a data for a single or double data </w:t>
      </w:r>
      <w:proofErr w:type="gram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sets</w:t>
      </w:r>
      <w:proofErr w:type="gram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todraw</w:t>
      </w:r>
      <w:proofErr w:type="spellEnd"/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conclusions from</w:t>
      </w:r>
      <w:r w:rsidRPr="006C0EA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 comparison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averages.</w:t>
      </w:r>
    </w:p>
    <w:p w14:paraId="3444C5E5" w14:textId="77777777" w:rsidR="007F7DB1" w:rsidRPr="006C0EAD" w:rsidRDefault="007F7DB1" w:rsidP="007F7DB1">
      <w:pPr>
        <w:widowControl w:val="0"/>
        <w:autoSpaceDE w:val="0"/>
        <w:autoSpaceDN w:val="0"/>
        <w:spacing w:before="75" w:after="0" w:line="276" w:lineRule="auto"/>
        <w:ind w:left="1560" w:right="98" w:hanging="4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(ii) Select the bivariate data (for example, select marks of any two subjects of your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course)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calculate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degree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association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establish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linear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relationship</w:t>
      </w:r>
      <w:r w:rsidRPr="006C0EA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 find the</w:t>
      </w:r>
      <w:r w:rsidRPr="006C0EAD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forecasting</w:t>
      </w:r>
      <w:r w:rsidRPr="006C0EAD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value.</w:t>
      </w:r>
    </w:p>
    <w:p w14:paraId="4D68C41F" w14:textId="77777777" w:rsidR="007F7DB1" w:rsidRPr="006C0EAD" w:rsidRDefault="007F7DB1" w:rsidP="007F7DB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738C29C" w14:textId="77777777" w:rsidR="007F7DB1" w:rsidRPr="006C0EAD" w:rsidRDefault="007F7DB1" w:rsidP="007F7DB1">
      <w:pPr>
        <w:widowControl w:val="0"/>
        <w:autoSpaceDE w:val="0"/>
        <w:autoSpaceDN w:val="0"/>
        <w:spacing w:after="0" w:line="276" w:lineRule="auto"/>
        <w:ind w:left="1560" w:right="408" w:hanging="14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0EA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CD507D4" wp14:editId="3399FF4C">
                <wp:simplePos x="0" y="0"/>
                <wp:positionH relativeFrom="page">
                  <wp:posOffset>4507230</wp:posOffset>
                </wp:positionH>
                <wp:positionV relativeFrom="paragraph">
                  <wp:posOffset>360045</wp:posOffset>
                </wp:positionV>
                <wp:extent cx="1122045" cy="7620"/>
                <wp:effectExtent l="1905" t="4445" r="0" b="0"/>
                <wp:wrapNone/>
                <wp:docPr id="1636449068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2045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74433F" id="Rectangle 39" o:spid="_x0000_s1026" style="position:absolute;margin-left:354.9pt;margin-top:28.35pt;width:88.35pt;height: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" fillcolor="blue" stroked="f">
                <w10:wrap anchorx="page"/>
              </v:rect>
            </w:pict>
          </mc:Fallback>
        </mc:AlternateConten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CoCA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IV: If there is an internet facility at your college/home, go through the Ministry of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Statistics and Program </w:t>
      </w:r>
      <w:proofErr w:type="spellStart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Implementationsite</w:t>
      </w:r>
      <w:proofErr w:type="spellEnd"/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hyperlink r:id="rId10">
        <w:r w:rsidRPr="006C0EA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lang w:val="en-US"/>
          </w:rPr>
          <w:t>www.mospi.gov.in</w:t>
        </w:r>
      </w:hyperlink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 know about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Indian Statistical System and </w:t>
      </w:r>
      <w:r w:rsidRPr="006C0EA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https://desap.cgg.gov.in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or </w:t>
      </w:r>
      <w:hyperlink r:id="rId11">
        <w:r w:rsidRPr="006C0EAD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www.apdes.in </w:t>
        </w:r>
      </w:hyperlink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Pr="006C0EAD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know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about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Andhra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Pradesh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Directorate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Economics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6C0EAD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Statistics(APDES)</w:t>
      </w:r>
      <w:r w:rsidRPr="006C0EAD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6C0EAD">
        <w:rPr>
          <w:rFonts w:ascii="Times New Roman" w:eastAsia="Times New Roman" w:hAnsi="Times New Roman" w:cs="Times New Roman"/>
          <w:sz w:val="24"/>
          <w:szCs w:val="24"/>
          <w:lang w:val="en-US"/>
        </w:rPr>
        <w:t>and its activities.</w:t>
      </w:r>
    </w:p>
    <w:p w14:paraId="678EC358" w14:textId="77777777" w:rsidR="007F7DB1" w:rsidRPr="00BC4497" w:rsidRDefault="007F7DB1" w:rsidP="007F7DB1">
      <w:pPr>
        <w:widowControl w:val="0"/>
        <w:autoSpaceDE w:val="0"/>
        <w:autoSpaceDN w:val="0"/>
        <w:spacing w:before="1" w:after="0" w:line="240" w:lineRule="auto"/>
        <w:ind w:left="460" w:right="17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6AE8FDA7" w14:textId="77777777" w:rsidR="007F7DB1" w:rsidRDefault="007F7DB1" w:rsidP="007F7DB1">
      <w:pPr>
        <w:widowControl w:val="0"/>
        <w:tabs>
          <w:tab w:val="left" w:pos="821"/>
        </w:tabs>
        <w:autoSpaceDE w:val="0"/>
        <w:autoSpaceDN w:val="0"/>
        <w:spacing w:after="0" w:line="240" w:lineRule="auto"/>
        <w:ind w:left="1180"/>
        <w:rPr>
          <w:rFonts w:ascii="Times New Roman" w:eastAsia="Times New Roman" w:hAnsi="Times New Roman" w:cs="Times New Roman"/>
          <w:spacing w:val="-4"/>
          <w:sz w:val="24"/>
          <w:lang w:val="en-US"/>
        </w:rPr>
      </w:pPr>
    </w:p>
    <w:p w14:paraId="3B9218E7" w14:textId="77777777" w:rsidR="00C959E3" w:rsidRDefault="00C959E3"/>
    <w:sectPr w:rsidR="00C959E3" w:rsidSect="007F7D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715E4" w14:textId="77777777" w:rsidR="007F7DB1" w:rsidRDefault="007F7D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8850D" w14:textId="77777777" w:rsidR="007F7DB1" w:rsidRDefault="007F7D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C48A" w14:textId="77777777" w:rsidR="007F7DB1" w:rsidRDefault="007F7DB1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3D1B0" w14:textId="77777777" w:rsidR="007F7DB1" w:rsidRDefault="007F7D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231B5" w14:textId="77777777" w:rsidR="007F7DB1" w:rsidRDefault="007F7D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A1E93" w14:textId="77777777" w:rsidR="007F7DB1" w:rsidRDefault="007F7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C41B6E"/>
    <w:multiLevelType w:val="hybridMultilevel"/>
    <w:tmpl w:val="217CEE08"/>
    <w:lvl w:ilvl="0" w:tplc="599635DA">
      <w:start w:val="1"/>
      <w:numFmt w:val="decimal"/>
      <w:lvlText w:val="%1."/>
      <w:lvlJc w:val="left"/>
      <w:pPr>
        <w:ind w:left="120" w:hanging="240"/>
        <w:jc w:val="left"/>
      </w:pPr>
      <w:rPr>
        <w:rFonts w:hint="default"/>
        <w:w w:val="100"/>
        <w:lang w:val="en-US" w:eastAsia="en-US" w:bidi="ar-SA"/>
      </w:rPr>
    </w:lvl>
    <w:lvl w:ilvl="1" w:tplc="682E47E6">
      <w:numFmt w:val="bullet"/>
      <w:lvlText w:val="•"/>
      <w:lvlJc w:val="left"/>
      <w:pPr>
        <w:ind w:left="1320" w:hanging="240"/>
      </w:pPr>
      <w:rPr>
        <w:rFonts w:hint="default"/>
        <w:lang w:val="en-US" w:eastAsia="en-US" w:bidi="ar-SA"/>
      </w:rPr>
    </w:lvl>
    <w:lvl w:ilvl="2" w:tplc="AD4254FA">
      <w:numFmt w:val="bullet"/>
      <w:lvlText w:val="•"/>
      <w:lvlJc w:val="left"/>
      <w:pPr>
        <w:ind w:left="2214" w:hanging="240"/>
      </w:pPr>
      <w:rPr>
        <w:rFonts w:hint="default"/>
        <w:lang w:val="en-US" w:eastAsia="en-US" w:bidi="ar-SA"/>
      </w:rPr>
    </w:lvl>
    <w:lvl w:ilvl="3" w:tplc="504E2CDE">
      <w:numFmt w:val="bullet"/>
      <w:lvlText w:val="•"/>
      <w:lvlJc w:val="left"/>
      <w:pPr>
        <w:ind w:left="3109" w:hanging="240"/>
      </w:pPr>
      <w:rPr>
        <w:rFonts w:hint="default"/>
        <w:lang w:val="en-US" w:eastAsia="en-US" w:bidi="ar-SA"/>
      </w:rPr>
    </w:lvl>
    <w:lvl w:ilvl="4" w:tplc="BEE018BC">
      <w:numFmt w:val="bullet"/>
      <w:lvlText w:val="•"/>
      <w:lvlJc w:val="left"/>
      <w:pPr>
        <w:ind w:left="4003" w:hanging="240"/>
      </w:pPr>
      <w:rPr>
        <w:rFonts w:hint="default"/>
        <w:lang w:val="en-US" w:eastAsia="en-US" w:bidi="ar-SA"/>
      </w:rPr>
    </w:lvl>
    <w:lvl w:ilvl="5" w:tplc="26609382">
      <w:numFmt w:val="bullet"/>
      <w:lvlText w:val="•"/>
      <w:lvlJc w:val="left"/>
      <w:pPr>
        <w:ind w:left="4898" w:hanging="240"/>
      </w:pPr>
      <w:rPr>
        <w:rFonts w:hint="default"/>
        <w:lang w:val="en-US" w:eastAsia="en-US" w:bidi="ar-SA"/>
      </w:rPr>
    </w:lvl>
    <w:lvl w:ilvl="6" w:tplc="67BE7294">
      <w:numFmt w:val="bullet"/>
      <w:lvlText w:val="•"/>
      <w:lvlJc w:val="left"/>
      <w:pPr>
        <w:ind w:left="5792" w:hanging="240"/>
      </w:pPr>
      <w:rPr>
        <w:rFonts w:hint="default"/>
        <w:lang w:val="en-US" w:eastAsia="en-US" w:bidi="ar-SA"/>
      </w:rPr>
    </w:lvl>
    <w:lvl w:ilvl="7" w:tplc="1B04BDE0">
      <w:numFmt w:val="bullet"/>
      <w:lvlText w:val="•"/>
      <w:lvlJc w:val="left"/>
      <w:pPr>
        <w:ind w:left="6687" w:hanging="240"/>
      </w:pPr>
      <w:rPr>
        <w:rFonts w:hint="default"/>
        <w:lang w:val="en-US" w:eastAsia="en-US" w:bidi="ar-SA"/>
      </w:rPr>
    </w:lvl>
    <w:lvl w:ilvl="8" w:tplc="E9A4D7EC">
      <w:numFmt w:val="bullet"/>
      <w:lvlText w:val="•"/>
      <w:lvlJc w:val="left"/>
      <w:pPr>
        <w:ind w:left="7582" w:hanging="240"/>
      </w:pPr>
      <w:rPr>
        <w:rFonts w:hint="default"/>
        <w:lang w:val="en-US" w:eastAsia="en-US" w:bidi="ar-SA"/>
      </w:rPr>
    </w:lvl>
  </w:abstractNum>
  <w:num w:numId="1" w16cid:durableId="175023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B1"/>
    <w:rsid w:val="00162F38"/>
    <w:rsid w:val="003E6840"/>
    <w:rsid w:val="004F60BD"/>
    <w:rsid w:val="005F5E65"/>
    <w:rsid w:val="007F1A0D"/>
    <w:rsid w:val="007F7DB1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AC639"/>
  <w15:chartTrackingRefBased/>
  <w15:docId w15:val="{B156DD13-7976-4141-A398-7FC61113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DB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7D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7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7D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7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7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7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7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7D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7D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7D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7D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7D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7D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7D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7D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7D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7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7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7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7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7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7D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7D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7D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D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D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7DB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F7D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DB1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F7D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DB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boon.com/en/statistics-ebook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reebookcentre.net/SpecialCat/Free-Statistics-Books-Download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hyperlink" Target="http://www.freebookcentre.net/SpecialCat/Free-Statistics-Books-Download.html" TargetMode="External"/><Relationship Id="rId11" Type="http://schemas.openxmlformats.org/officeDocument/2006/relationships/hyperlink" Target="http://www.apdes.in/" TargetMode="External"/><Relationship Id="rId5" Type="http://schemas.openxmlformats.org/officeDocument/2006/relationships/hyperlink" Target="https://www.pdfdrive.com/introduction-to-statistics-books.html" TargetMode="External"/><Relationship Id="rId15" Type="http://schemas.openxmlformats.org/officeDocument/2006/relationships/footer" Target="footer2.xml"/><Relationship Id="rId10" Type="http://schemas.openxmlformats.org/officeDocument/2006/relationships/hyperlink" Target="http://www.mospi.gov.in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onlinestatbook.com/Online_Statistics_Education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2024-07-29T06:23:00Z</dcterms:created>
  <dcterms:modified xsi:type="dcterms:W3CDTF">2024-07-29T06:24:00Z</dcterms:modified>
</cp:coreProperties>
</file>